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4</w:t>
      </w:r>
      <w:r w:rsidR="007558F1">
        <w:rPr>
          <w:b/>
          <w:u w:val="single"/>
        </w:rPr>
        <w:t>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r w:rsidR="001F0F76">
        <w:t>SunRift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655C72" w:rsidP="00154A9C">
      <w:pPr>
        <w:spacing w:after="0"/>
        <w:rPr>
          <w:b/>
          <w:u w:val="single"/>
        </w:rPr>
      </w:pPr>
      <w:r>
        <w:rPr>
          <w:b/>
          <w:u w:val="single"/>
        </w:rPr>
        <w:t>Cara Denver Jacobsen, Nierenberg, D3 Family Funds– 10 Years in Micro Cap Land</w:t>
      </w:r>
    </w:p>
    <w:p w:rsidR="008D305D" w:rsidRDefault="00655C72" w:rsidP="00F15BEE">
      <w:pPr>
        <w:spacing w:after="0"/>
        <w:rPr>
          <w:i/>
        </w:rPr>
      </w:pPr>
      <w:r>
        <w:rPr>
          <w:i/>
        </w:rPr>
        <w:t>Cara is a portfolio manager at the fund.</w:t>
      </w:r>
    </w:p>
    <w:p w:rsidR="00F01171" w:rsidRPr="00C373AC" w:rsidRDefault="00F01171" w:rsidP="00F15BEE">
      <w:pPr>
        <w:spacing w:after="0"/>
        <w:rPr>
          <w:rFonts w:cstheme="minorHAnsi"/>
          <w:i/>
          <w:color w:val="333333"/>
        </w:rPr>
      </w:pPr>
    </w:p>
    <w:p w:rsidR="00913B11" w:rsidRDefault="00F01171" w:rsidP="00F01171">
      <w:pPr>
        <w:pStyle w:val="ListParagraph"/>
        <w:numPr>
          <w:ilvl w:val="0"/>
          <w:numId w:val="1"/>
        </w:numPr>
      </w:pPr>
      <w:r>
        <w:t>D3 Funds</w:t>
      </w:r>
    </w:p>
    <w:p w:rsidR="00227673" w:rsidRPr="005B7F88" w:rsidRDefault="00F01171" w:rsidP="00F01171">
      <w:pPr>
        <w:pStyle w:val="ListParagraph"/>
        <w:numPr>
          <w:ilvl w:val="1"/>
          <w:numId w:val="1"/>
        </w:numPr>
      </w:pPr>
      <w:r>
        <w:t>Typically hold 8-12 stocks</w:t>
      </w:r>
    </w:p>
    <w:p w:rsidR="00B4443C" w:rsidRDefault="00F01171" w:rsidP="001F0F76">
      <w:pPr>
        <w:pStyle w:val="ListParagraph"/>
        <w:numPr>
          <w:ilvl w:val="1"/>
          <w:numId w:val="1"/>
        </w:numPr>
      </w:pPr>
      <w:r>
        <w:t>Typically hold 6-7 years</w:t>
      </w:r>
    </w:p>
    <w:p w:rsidR="00F01171" w:rsidRDefault="00F01171" w:rsidP="001F0F76">
      <w:pPr>
        <w:pStyle w:val="ListParagraph"/>
        <w:numPr>
          <w:ilvl w:val="1"/>
          <w:numId w:val="1"/>
        </w:numPr>
      </w:pPr>
      <w:r>
        <w:t>Seek growth – not cigar butts</w:t>
      </w:r>
    </w:p>
    <w:p w:rsidR="00F01171" w:rsidRDefault="00F01171" w:rsidP="001F0F76">
      <w:pPr>
        <w:pStyle w:val="ListParagraph"/>
        <w:numPr>
          <w:ilvl w:val="1"/>
          <w:numId w:val="1"/>
        </w:numPr>
      </w:pPr>
      <w:r>
        <w:t>3 year lockup</w:t>
      </w:r>
    </w:p>
    <w:p w:rsidR="00F01171" w:rsidRDefault="00F01171" w:rsidP="001F0F76">
      <w:pPr>
        <w:pStyle w:val="ListParagraph"/>
        <w:numPr>
          <w:ilvl w:val="1"/>
          <w:numId w:val="1"/>
        </w:numPr>
      </w:pPr>
      <w:r>
        <w:t>Micro caps are least efficient; they look for ‘</w:t>
      </w:r>
      <w:r w:rsidRPr="00F01171">
        <w:rPr>
          <w:i/>
        </w:rPr>
        <w:t>insight information’</w:t>
      </w:r>
    </w:p>
    <w:p w:rsidR="007338F3" w:rsidRDefault="00F01171" w:rsidP="00F01171">
      <w:pPr>
        <w:pStyle w:val="ListParagraph"/>
        <w:numPr>
          <w:ilvl w:val="1"/>
          <w:numId w:val="1"/>
        </w:numPr>
      </w:pPr>
      <w:r>
        <w:t>Pay attention to macro as well</w:t>
      </w:r>
    </w:p>
    <w:p w:rsidR="006002EB" w:rsidRDefault="00F01171" w:rsidP="007338F3">
      <w:pPr>
        <w:pStyle w:val="ListParagraph"/>
        <w:numPr>
          <w:ilvl w:val="0"/>
          <w:numId w:val="1"/>
        </w:numPr>
      </w:pPr>
      <w:r>
        <w:t>Micro Cap</w:t>
      </w:r>
    </w:p>
    <w:p w:rsidR="006002EB" w:rsidRPr="00D850AE" w:rsidRDefault="00D850AE" w:rsidP="007338F3">
      <w:pPr>
        <w:pStyle w:val="ListParagraph"/>
        <w:numPr>
          <w:ilvl w:val="1"/>
          <w:numId w:val="1"/>
        </w:numPr>
      </w:pPr>
      <w:r w:rsidRPr="00D850AE">
        <w:t>Least Efficient capitalization</w:t>
      </w:r>
    </w:p>
    <w:p w:rsidR="005B7F88" w:rsidRPr="00D850AE" w:rsidRDefault="00D850AE" w:rsidP="007338F3">
      <w:pPr>
        <w:pStyle w:val="ListParagraph"/>
        <w:numPr>
          <w:ilvl w:val="1"/>
          <w:numId w:val="1"/>
        </w:numPr>
        <w:rPr>
          <w:i/>
        </w:rPr>
      </w:pPr>
      <w:r>
        <w:t>Historic small cap performance advantage</w:t>
      </w:r>
    </w:p>
    <w:p w:rsidR="00D850AE" w:rsidRPr="00D850AE" w:rsidRDefault="00D850AE" w:rsidP="007338F3">
      <w:pPr>
        <w:pStyle w:val="ListParagraph"/>
        <w:numPr>
          <w:ilvl w:val="1"/>
          <w:numId w:val="1"/>
        </w:numPr>
        <w:rPr>
          <w:i/>
        </w:rPr>
      </w:pPr>
      <w:r>
        <w:t>Liquidity as an investment style (Roger Ibbotson)</w:t>
      </w:r>
    </w:p>
    <w:p w:rsidR="00D850AE" w:rsidRPr="00D850AE" w:rsidRDefault="00D850AE" w:rsidP="007338F3">
      <w:pPr>
        <w:pStyle w:val="ListParagraph"/>
        <w:numPr>
          <w:ilvl w:val="1"/>
          <w:numId w:val="1"/>
        </w:numPr>
        <w:rPr>
          <w:i/>
        </w:rPr>
      </w:pPr>
      <w:r>
        <w:t>Ability to influence management and board</w:t>
      </w:r>
    </w:p>
    <w:p w:rsidR="00D850AE" w:rsidRPr="005B7F88" w:rsidRDefault="00D850AE" w:rsidP="00D850AE">
      <w:pPr>
        <w:pStyle w:val="ListParagraph"/>
        <w:numPr>
          <w:ilvl w:val="0"/>
          <w:numId w:val="1"/>
        </w:numPr>
        <w:rPr>
          <w:i/>
        </w:rPr>
      </w:pPr>
      <w:r>
        <w:t>Concentrated</w:t>
      </w:r>
    </w:p>
    <w:p w:rsidR="005B7F88" w:rsidRPr="00D850AE" w:rsidRDefault="00D850AE" w:rsidP="007338F3">
      <w:pPr>
        <w:pStyle w:val="ListParagraph"/>
        <w:numPr>
          <w:ilvl w:val="1"/>
          <w:numId w:val="1"/>
        </w:numPr>
        <w:rPr>
          <w:i/>
        </w:rPr>
      </w:pPr>
      <w:r>
        <w:t>Competitive advantage (</w:t>
      </w:r>
      <w:r w:rsidR="000A52BD">
        <w:t>k</w:t>
      </w:r>
      <w:bookmarkStart w:id="0" w:name="_GoBack"/>
      <w:bookmarkEnd w:id="0"/>
      <w:r>
        <w:t>now each idea better)</w:t>
      </w:r>
    </w:p>
    <w:p w:rsidR="00D850AE" w:rsidRPr="00D850AE" w:rsidRDefault="00D850AE" w:rsidP="007338F3">
      <w:pPr>
        <w:pStyle w:val="ListParagraph"/>
        <w:numPr>
          <w:ilvl w:val="1"/>
          <w:numId w:val="1"/>
        </w:numPr>
        <w:rPr>
          <w:i/>
        </w:rPr>
      </w:pPr>
      <w:r>
        <w:t>Diversification vs. Di-worsification (too many stocks dilute best ideas)</w:t>
      </w:r>
    </w:p>
    <w:p w:rsidR="00D850AE" w:rsidRPr="00D850AE" w:rsidRDefault="00D850AE" w:rsidP="00D850AE">
      <w:pPr>
        <w:pStyle w:val="ListParagraph"/>
        <w:numPr>
          <w:ilvl w:val="1"/>
          <w:numId w:val="1"/>
        </w:numPr>
        <w:rPr>
          <w:i/>
        </w:rPr>
      </w:pPr>
      <w:r>
        <w:t>High Conviction (must be able to ‘move the needle’)</w:t>
      </w:r>
    </w:p>
    <w:p w:rsidR="00D850AE" w:rsidRPr="00D850AE" w:rsidRDefault="00D850AE" w:rsidP="00D850AE">
      <w:pPr>
        <w:pStyle w:val="ListParagraph"/>
        <w:numPr>
          <w:ilvl w:val="1"/>
          <w:numId w:val="1"/>
        </w:numPr>
        <w:rPr>
          <w:i/>
        </w:rPr>
      </w:pPr>
      <w:r>
        <w:t>Ability to influence management and board (yes, intentionally here twice)</w:t>
      </w:r>
    </w:p>
    <w:p w:rsidR="00D850AE" w:rsidRPr="00D850AE" w:rsidRDefault="00481F2B" w:rsidP="00D850AE">
      <w:pPr>
        <w:pStyle w:val="ListParagraph"/>
        <w:numPr>
          <w:ilvl w:val="0"/>
          <w:numId w:val="1"/>
        </w:numPr>
        <w:rPr>
          <w:i/>
        </w:rPr>
      </w:pPr>
      <w:r>
        <w:t xml:space="preserve">General idea </w:t>
      </w:r>
      <w:r w:rsidR="00D850AE">
        <w:t>sources</w:t>
      </w:r>
    </w:p>
    <w:p w:rsidR="00D850AE" w:rsidRPr="00D850AE" w:rsidRDefault="00D850AE" w:rsidP="00D850AE">
      <w:pPr>
        <w:pStyle w:val="ListParagraph"/>
        <w:numPr>
          <w:ilvl w:val="1"/>
          <w:numId w:val="1"/>
        </w:numPr>
        <w:rPr>
          <w:i/>
        </w:rPr>
      </w:pPr>
      <w:r>
        <w:t>Read…</w:t>
      </w:r>
    </w:p>
    <w:p w:rsidR="00D850AE" w:rsidRPr="00D850AE" w:rsidRDefault="00D850AE" w:rsidP="00D850AE">
      <w:pPr>
        <w:pStyle w:val="ListParagraph"/>
        <w:numPr>
          <w:ilvl w:val="1"/>
          <w:numId w:val="1"/>
        </w:numPr>
        <w:rPr>
          <w:i/>
        </w:rPr>
      </w:pPr>
      <w:r>
        <w:t>Look at out of favor issues</w:t>
      </w:r>
    </w:p>
    <w:p w:rsidR="00D850AE" w:rsidRPr="00D850AE" w:rsidRDefault="00D850AE" w:rsidP="00D850AE">
      <w:pPr>
        <w:pStyle w:val="ListParagraph"/>
        <w:numPr>
          <w:ilvl w:val="1"/>
          <w:numId w:val="1"/>
        </w:numPr>
        <w:rPr>
          <w:i/>
        </w:rPr>
      </w:pPr>
      <w:r>
        <w:t>Look at lots of issues</w:t>
      </w:r>
    </w:p>
    <w:p w:rsidR="00D850AE" w:rsidRPr="00D850AE" w:rsidRDefault="00D850AE" w:rsidP="00D850AE">
      <w:pPr>
        <w:pStyle w:val="ListParagraph"/>
        <w:numPr>
          <w:ilvl w:val="1"/>
          <w:numId w:val="1"/>
        </w:numPr>
        <w:rPr>
          <w:i/>
        </w:rPr>
      </w:pPr>
      <w:r>
        <w:t>Look at multiple industry cycles</w:t>
      </w:r>
    </w:p>
    <w:p w:rsidR="00D850AE" w:rsidRPr="00481F2B" w:rsidRDefault="00D850AE" w:rsidP="00D850AE">
      <w:pPr>
        <w:pStyle w:val="ListParagraph"/>
        <w:numPr>
          <w:ilvl w:val="1"/>
          <w:numId w:val="1"/>
        </w:numPr>
        <w:rPr>
          <w:i/>
        </w:rPr>
      </w:pPr>
      <w:r>
        <w:t>Look at lots of sources</w:t>
      </w:r>
    </w:p>
    <w:p w:rsidR="00481F2B" w:rsidRPr="00481F2B" w:rsidRDefault="00481F2B" w:rsidP="00481F2B">
      <w:pPr>
        <w:pStyle w:val="ListParagraph"/>
        <w:numPr>
          <w:ilvl w:val="2"/>
          <w:numId w:val="1"/>
        </w:numPr>
        <w:rPr>
          <w:i/>
        </w:rPr>
      </w:pPr>
      <w:r>
        <w:t>Home health care 08’-09’, Tech 02’, Gold mining 04’, Mortgage/Housing 08’-09’</w:t>
      </w:r>
    </w:p>
    <w:p w:rsidR="00481F2B" w:rsidRPr="00481F2B" w:rsidRDefault="00481F2B" w:rsidP="00481F2B">
      <w:pPr>
        <w:pStyle w:val="ListParagraph"/>
        <w:numPr>
          <w:ilvl w:val="2"/>
          <w:numId w:val="1"/>
        </w:numPr>
        <w:rPr>
          <w:i/>
        </w:rPr>
      </w:pPr>
      <w:r>
        <w:t>2012-13’ potential ideas</w:t>
      </w:r>
    </w:p>
    <w:p w:rsidR="00481F2B" w:rsidRPr="00481F2B" w:rsidRDefault="00481F2B" w:rsidP="00481F2B">
      <w:pPr>
        <w:pStyle w:val="ListParagraph"/>
        <w:numPr>
          <w:ilvl w:val="3"/>
          <w:numId w:val="1"/>
        </w:numPr>
        <w:rPr>
          <w:i/>
        </w:rPr>
      </w:pPr>
      <w:r>
        <w:t>Natural gas (more rational behavior), Solar, Western Europe, Tankers (scrap prices above ship values, order books low)</w:t>
      </w:r>
    </w:p>
    <w:p w:rsidR="00481F2B" w:rsidRDefault="00481F2B" w:rsidP="00481F2B">
      <w:pPr>
        <w:pStyle w:val="ListParagraph"/>
        <w:numPr>
          <w:ilvl w:val="0"/>
          <w:numId w:val="1"/>
        </w:numPr>
      </w:pPr>
      <w:r w:rsidRPr="00481F2B">
        <w:t>Specific idea sources</w:t>
      </w:r>
    </w:p>
    <w:p w:rsidR="00481F2B" w:rsidRDefault="00481F2B" w:rsidP="00481F2B">
      <w:pPr>
        <w:pStyle w:val="ListParagraph"/>
        <w:numPr>
          <w:ilvl w:val="1"/>
          <w:numId w:val="1"/>
        </w:numPr>
      </w:pPr>
      <w:r>
        <w:t>52 week lows</w:t>
      </w:r>
    </w:p>
    <w:p w:rsidR="00481F2B" w:rsidRDefault="00481F2B" w:rsidP="00481F2B">
      <w:pPr>
        <w:pStyle w:val="ListParagraph"/>
        <w:numPr>
          <w:ilvl w:val="1"/>
          <w:numId w:val="1"/>
        </w:numPr>
      </w:pPr>
      <w:r>
        <w:t>Daily price % decliners</w:t>
      </w:r>
    </w:p>
    <w:p w:rsidR="00481F2B" w:rsidRDefault="00481F2B" w:rsidP="00481F2B">
      <w:pPr>
        <w:pStyle w:val="ListParagraph"/>
        <w:numPr>
          <w:ilvl w:val="1"/>
          <w:numId w:val="1"/>
        </w:numPr>
      </w:pPr>
      <w:r>
        <w:t>Read a lot…</w:t>
      </w:r>
    </w:p>
    <w:p w:rsidR="00481F2B" w:rsidRDefault="00481F2B" w:rsidP="00481F2B">
      <w:pPr>
        <w:pStyle w:val="ListParagraph"/>
        <w:numPr>
          <w:ilvl w:val="1"/>
          <w:numId w:val="1"/>
        </w:numPr>
      </w:pPr>
      <w:r>
        <w:t>Screens</w:t>
      </w:r>
    </w:p>
    <w:p w:rsidR="00481F2B" w:rsidRDefault="00481F2B" w:rsidP="00481F2B">
      <w:pPr>
        <w:pStyle w:val="ListParagraph"/>
        <w:numPr>
          <w:ilvl w:val="1"/>
          <w:numId w:val="1"/>
        </w:numPr>
      </w:pPr>
      <w:r>
        <w:t>Spin outs</w:t>
      </w:r>
    </w:p>
    <w:p w:rsidR="00481F2B" w:rsidRDefault="00481F2B" w:rsidP="00481F2B">
      <w:pPr>
        <w:pStyle w:val="ListParagraph"/>
        <w:numPr>
          <w:ilvl w:val="1"/>
          <w:numId w:val="1"/>
        </w:numPr>
      </w:pPr>
      <w:r>
        <w:t>Busted IPO’s</w:t>
      </w:r>
    </w:p>
    <w:p w:rsidR="00481F2B" w:rsidRDefault="00481F2B" w:rsidP="00481F2B">
      <w:pPr>
        <w:pStyle w:val="ListParagraph"/>
        <w:numPr>
          <w:ilvl w:val="1"/>
          <w:numId w:val="1"/>
        </w:numPr>
      </w:pPr>
      <w:r>
        <w:lastRenderedPageBreak/>
        <w:t>300 Limited partners and CEO’s of former invested companies</w:t>
      </w:r>
    </w:p>
    <w:p w:rsidR="00481F2B" w:rsidRDefault="00481F2B" w:rsidP="00481F2B">
      <w:pPr>
        <w:pStyle w:val="ListParagraph"/>
        <w:numPr>
          <w:ilvl w:val="1"/>
          <w:numId w:val="1"/>
        </w:numPr>
      </w:pPr>
      <w:r>
        <w:t>13-F’s of smart people (issues may not be down long)</w:t>
      </w:r>
    </w:p>
    <w:p w:rsidR="00A94279" w:rsidRDefault="00A94279" w:rsidP="00A94279">
      <w:pPr>
        <w:pStyle w:val="ListParagraph"/>
        <w:numPr>
          <w:ilvl w:val="0"/>
          <w:numId w:val="1"/>
        </w:numPr>
      </w:pPr>
      <w:r>
        <w:t>Build high conviction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Pattern recognition in similar situations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Relative values of similar situations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Normalized operating and value metrics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Learn the specific industry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Dig for value creation opportunities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Look at multiple cycles for specific company</w:t>
      </w:r>
    </w:p>
    <w:p w:rsidR="00A94279" w:rsidRDefault="00A94279" w:rsidP="00A94279">
      <w:pPr>
        <w:pStyle w:val="ListParagraph"/>
        <w:numPr>
          <w:ilvl w:val="0"/>
          <w:numId w:val="1"/>
        </w:numPr>
      </w:pPr>
      <w:r>
        <w:t>Due diligence - in addition to typical items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Interview major shareholders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Focus on the people running the business – in a long term investment, they are your partners</w:t>
      </w:r>
    </w:p>
    <w:p w:rsidR="00A94279" w:rsidRDefault="00A94279" w:rsidP="00A94279">
      <w:pPr>
        <w:pStyle w:val="ListParagraph"/>
        <w:numPr>
          <w:ilvl w:val="0"/>
          <w:numId w:val="1"/>
        </w:numPr>
      </w:pPr>
      <w:r>
        <w:t>Ex. Multiplus (MPLU3.SA) Brazil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Loyalty Coalition Network – (TAM air frequent flier program)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Spin out from the airline business  – Network effect (barrier to entry) in established relationship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Market share leader</w:t>
      </w:r>
    </w:p>
    <w:p w:rsidR="00A94279" w:rsidRDefault="00A94279" w:rsidP="00A94279">
      <w:pPr>
        <w:pStyle w:val="ListParagraph"/>
        <w:numPr>
          <w:ilvl w:val="1"/>
          <w:numId w:val="1"/>
        </w:numPr>
      </w:pPr>
      <w:r>
        <w:t>Uses ‘points’ which are like float in insurance and have an expiration</w:t>
      </w:r>
    </w:p>
    <w:p w:rsidR="00A94279" w:rsidRDefault="00C41859" w:rsidP="00C41859">
      <w:pPr>
        <w:pStyle w:val="ListParagraph"/>
        <w:numPr>
          <w:ilvl w:val="1"/>
          <w:numId w:val="1"/>
        </w:numPr>
      </w:pPr>
      <w:r>
        <w:t>Spun out 2-1/2 years ago &amp; a</w:t>
      </w:r>
      <w:r w:rsidR="00A94279">
        <w:t xml:space="preserve">verage ROE </w:t>
      </w:r>
      <w:r>
        <w:t xml:space="preserve">has been </w:t>
      </w:r>
      <w:r w:rsidR="00A94279">
        <w:t>37%</w:t>
      </w:r>
    </w:p>
    <w:p w:rsidR="00C41859" w:rsidRDefault="00C41859" w:rsidP="00C41859">
      <w:pPr>
        <w:pStyle w:val="ListParagraph"/>
        <w:numPr>
          <w:ilvl w:val="1"/>
          <w:numId w:val="1"/>
        </w:numPr>
      </w:pPr>
      <w:r>
        <w:t>Cash flow machine</w:t>
      </w:r>
    </w:p>
    <w:p w:rsidR="00C41859" w:rsidRDefault="00C41859" w:rsidP="00C41859">
      <w:pPr>
        <w:pStyle w:val="ListParagraph"/>
        <w:numPr>
          <w:ilvl w:val="2"/>
          <w:numId w:val="1"/>
        </w:numPr>
      </w:pPr>
      <w:r>
        <w:t>Compare to toll road</w:t>
      </w:r>
    </w:p>
    <w:p w:rsidR="00C41859" w:rsidRDefault="00C41859" w:rsidP="00C41859">
      <w:pPr>
        <w:pStyle w:val="ListParagraph"/>
        <w:numPr>
          <w:ilvl w:val="2"/>
          <w:numId w:val="1"/>
        </w:numPr>
      </w:pPr>
      <w:r>
        <w:t>Negative working capital</w:t>
      </w:r>
    </w:p>
    <w:p w:rsidR="00C41859" w:rsidRDefault="00C41859" w:rsidP="00C41859">
      <w:pPr>
        <w:pStyle w:val="ListParagraph"/>
        <w:numPr>
          <w:ilvl w:val="2"/>
          <w:numId w:val="1"/>
        </w:numPr>
      </w:pPr>
      <w:r>
        <w:t>10 month float</w:t>
      </w:r>
    </w:p>
    <w:p w:rsidR="00C41859" w:rsidRDefault="00C41859" w:rsidP="00C41859">
      <w:pPr>
        <w:pStyle w:val="ListParagraph"/>
        <w:numPr>
          <w:ilvl w:val="2"/>
          <w:numId w:val="1"/>
        </w:numPr>
      </w:pPr>
      <w:r>
        <w:t>Minimum fixed assets and little capex</w:t>
      </w:r>
    </w:p>
    <w:p w:rsidR="00C41859" w:rsidRDefault="00C41859" w:rsidP="00C41859">
      <w:pPr>
        <w:pStyle w:val="ListParagraph"/>
        <w:numPr>
          <w:ilvl w:val="1"/>
          <w:numId w:val="1"/>
        </w:numPr>
      </w:pPr>
      <w:r>
        <w:t>Risk is poor use of cash</w:t>
      </w:r>
    </w:p>
    <w:p w:rsidR="00C41859" w:rsidRDefault="00C41859" w:rsidP="00C41859">
      <w:pPr>
        <w:pStyle w:val="ListParagraph"/>
        <w:numPr>
          <w:ilvl w:val="1"/>
          <w:numId w:val="1"/>
        </w:numPr>
      </w:pPr>
      <w:r>
        <w:t>TAM merger could lead to additional business</w:t>
      </w:r>
    </w:p>
    <w:p w:rsidR="00C41859" w:rsidRDefault="00C41859" w:rsidP="00C41859">
      <w:pPr>
        <w:pStyle w:val="ListParagraph"/>
        <w:numPr>
          <w:ilvl w:val="1"/>
          <w:numId w:val="1"/>
        </w:numPr>
      </w:pPr>
      <w:r>
        <w:t>Reasons for depressed prices</w:t>
      </w:r>
    </w:p>
    <w:p w:rsidR="00C41859" w:rsidRDefault="00C41859" w:rsidP="00C41859">
      <w:pPr>
        <w:pStyle w:val="ListParagraph"/>
        <w:numPr>
          <w:ilvl w:val="2"/>
          <w:numId w:val="1"/>
        </w:numPr>
      </w:pPr>
      <w:r>
        <w:t>Spin out IPO so parent is controlling shareholder</w:t>
      </w:r>
    </w:p>
    <w:p w:rsidR="00C41859" w:rsidRDefault="00C41859" w:rsidP="00C41859">
      <w:pPr>
        <w:pStyle w:val="ListParagraph"/>
        <w:numPr>
          <w:ilvl w:val="2"/>
          <w:numId w:val="1"/>
        </w:numPr>
      </w:pPr>
      <w:r>
        <w:t>Complicated accounting</w:t>
      </w:r>
    </w:p>
    <w:p w:rsidR="00C41859" w:rsidRDefault="00C41859" w:rsidP="00C41859">
      <w:pPr>
        <w:pStyle w:val="ListParagraph"/>
        <w:numPr>
          <w:ilvl w:val="2"/>
          <w:numId w:val="1"/>
        </w:numPr>
      </w:pPr>
      <w:r>
        <w:t>Only 1 comparable (Aeroplan, Canada)</w:t>
      </w:r>
    </w:p>
    <w:p w:rsidR="00C41859" w:rsidRDefault="00C41859" w:rsidP="00C41859">
      <w:pPr>
        <w:pStyle w:val="ListParagraph"/>
        <w:numPr>
          <w:ilvl w:val="2"/>
          <w:numId w:val="1"/>
        </w:numPr>
      </w:pPr>
      <w:r>
        <w:t>Potential TAM conflict of interest</w:t>
      </w: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Q&amp;A</w:t>
      </w:r>
    </w:p>
    <w:p w:rsidR="009256FA" w:rsidRDefault="00C41859" w:rsidP="00CD5E2E">
      <w:pPr>
        <w:pStyle w:val="ListParagraph"/>
        <w:numPr>
          <w:ilvl w:val="1"/>
          <w:numId w:val="1"/>
        </w:numPr>
      </w:pPr>
      <w:r>
        <w:t>Define micro-cap</w:t>
      </w:r>
    </w:p>
    <w:p w:rsidR="00E51AFB" w:rsidRDefault="00C41859" w:rsidP="00E51AFB">
      <w:pPr>
        <w:pStyle w:val="ListParagraph"/>
        <w:numPr>
          <w:ilvl w:val="2"/>
          <w:numId w:val="1"/>
        </w:numPr>
      </w:pPr>
      <w:r>
        <w:t>Up to $1.5B if not followed</w:t>
      </w:r>
    </w:p>
    <w:p w:rsidR="00C41859" w:rsidRDefault="00C41859" w:rsidP="00C41859">
      <w:pPr>
        <w:pStyle w:val="ListParagraph"/>
        <w:numPr>
          <w:ilvl w:val="2"/>
          <w:numId w:val="1"/>
        </w:numPr>
      </w:pPr>
      <w:r>
        <w:t>Average under $400M</w:t>
      </w:r>
    </w:p>
    <w:p w:rsidR="008265AB" w:rsidRDefault="00C41859" w:rsidP="00CD5E2E">
      <w:pPr>
        <w:pStyle w:val="ListParagraph"/>
        <w:numPr>
          <w:ilvl w:val="1"/>
          <w:numId w:val="1"/>
        </w:numPr>
      </w:pPr>
      <w:r>
        <w:t>How concentrated in a single name</w:t>
      </w:r>
      <w:r w:rsidR="00E51AFB">
        <w:t>?</w:t>
      </w:r>
    </w:p>
    <w:p w:rsidR="00E51AFB" w:rsidRDefault="00C41859" w:rsidP="00C41859">
      <w:pPr>
        <w:pStyle w:val="ListParagraph"/>
        <w:numPr>
          <w:ilvl w:val="2"/>
          <w:numId w:val="1"/>
        </w:numPr>
      </w:pPr>
      <w:r>
        <w:t>Up to 20%</w:t>
      </w:r>
    </w:p>
    <w:sectPr w:rsidR="00E51AFB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E7" w:rsidRDefault="005F05E7" w:rsidP="0044510E">
      <w:pPr>
        <w:spacing w:after="0" w:line="240" w:lineRule="auto"/>
      </w:pPr>
      <w:r>
        <w:separator/>
      </w:r>
    </w:p>
  </w:endnote>
  <w:endnote w:type="continuationSeparator" w:id="0">
    <w:p w:rsidR="005F05E7" w:rsidRDefault="005F05E7" w:rsidP="0044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0277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4510E" w:rsidRDefault="004451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2BD" w:rsidRPr="000A52B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510E">
          <w:rPr>
            <w:color w:val="808080" w:themeColor="background1" w:themeShade="80"/>
            <w:spacing w:val="60"/>
          </w:rPr>
          <w:t>Page</w:t>
        </w:r>
      </w:p>
    </w:sdtContent>
  </w:sdt>
  <w:p w:rsidR="0044510E" w:rsidRDefault="00445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E7" w:rsidRDefault="005F05E7" w:rsidP="0044510E">
      <w:pPr>
        <w:spacing w:after="0" w:line="240" w:lineRule="auto"/>
      </w:pPr>
      <w:r>
        <w:separator/>
      </w:r>
    </w:p>
  </w:footnote>
  <w:footnote w:type="continuationSeparator" w:id="0">
    <w:p w:rsidR="005F05E7" w:rsidRDefault="005F05E7" w:rsidP="0044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6CDD1EAA781D4855A844E9A4A8AA3A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510E" w:rsidRDefault="004451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4510E">
          <w:rPr>
            <w:b/>
          </w:rPr>
          <w:t>Cara Denver Jacobsen, Nierenberg, D3 Family Funds– 10 Years in Micro Cap Land</w:t>
        </w:r>
      </w:p>
    </w:sdtContent>
  </w:sdt>
  <w:p w:rsidR="0044510E" w:rsidRDefault="00445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115"/>
    <w:multiLevelType w:val="hybridMultilevel"/>
    <w:tmpl w:val="FE54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368FD"/>
    <w:multiLevelType w:val="hybridMultilevel"/>
    <w:tmpl w:val="EAEE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22DF3"/>
    <w:rsid w:val="000A52BD"/>
    <w:rsid w:val="00154A9C"/>
    <w:rsid w:val="001B578A"/>
    <w:rsid w:val="001F0F76"/>
    <w:rsid w:val="00227673"/>
    <w:rsid w:val="002E2AC5"/>
    <w:rsid w:val="00345698"/>
    <w:rsid w:val="0044510E"/>
    <w:rsid w:val="00481F2B"/>
    <w:rsid w:val="004B2A95"/>
    <w:rsid w:val="004B6F01"/>
    <w:rsid w:val="004F291E"/>
    <w:rsid w:val="00524101"/>
    <w:rsid w:val="00555F27"/>
    <w:rsid w:val="005B23E7"/>
    <w:rsid w:val="005B7F88"/>
    <w:rsid w:val="005F05E7"/>
    <w:rsid w:val="006002EB"/>
    <w:rsid w:val="00625C45"/>
    <w:rsid w:val="0063683F"/>
    <w:rsid w:val="00655C72"/>
    <w:rsid w:val="00661F71"/>
    <w:rsid w:val="00664FD4"/>
    <w:rsid w:val="006B4D69"/>
    <w:rsid w:val="00712D08"/>
    <w:rsid w:val="007338F3"/>
    <w:rsid w:val="007558F1"/>
    <w:rsid w:val="007E40F2"/>
    <w:rsid w:val="007E6999"/>
    <w:rsid w:val="008265AB"/>
    <w:rsid w:val="00895AD3"/>
    <w:rsid w:val="008D305D"/>
    <w:rsid w:val="0090398C"/>
    <w:rsid w:val="00913B11"/>
    <w:rsid w:val="009256FA"/>
    <w:rsid w:val="00997F1A"/>
    <w:rsid w:val="009A682C"/>
    <w:rsid w:val="00A94279"/>
    <w:rsid w:val="00AF7F2F"/>
    <w:rsid w:val="00B0121D"/>
    <w:rsid w:val="00B4443C"/>
    <w:rsid w:val="00B61F88"/>
    <w:rsid w:val="00BA346A"/>
    <w:rsid w:val="00BB071B"/>
    <w:rsid w:val="00BC3F99"/>
    <w:rsid w:val="00BD1E5D"/>
    <w:rsid w:val="00C373AC"/>
    <w:rsid w:val="00C41859"/>
    <w:rsid w:val="00C5075A"/>
    <w:rsid w:val="00CD5E2E"/>
    <w:rsid w:val="00D31F66"/>
    <w:rsid w:val="00D63949"/>
    <w:rsid w:val="00D850AE"/>
    <w:rsid w:val="00E51AFB"/>
    <w:rsid w:val="00E52C3E"/>
    <w:rsid w:val="00E55581"/>
    <w:rsid w:val="00F01171"/>
    <w:rsid w:val="00F15BEE"/>
    <w:rsid w:val="00F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4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0E"/>
  </w:style>
  <w:style w:type="paragraph" w:styleId="Footer">
    <w:name w:val="footer"/>
    <w:basedOn w:val="Normal"/>
    <w:link w:val="FooterChar"/>
    <w:uiPriority w:val="99"/>
    <w:unhideWhenUsed/>
    <w:rsid w:val="0044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4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0E"/>
  </w:style>
  <w:style w:type="paragraph" w:styleId="Footer">
    <w:name w:val="footer"/>
    <w:basedOn w:val="Normal"/>
    <w:link w:val="FooterChar"/>
    <w:uiPriority w:val="99"/>
    <w:unhideWhenUsed/>
    <w:rsid w:val="0044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DD1EAA781D4855A844E9A4A8AA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FAC0-09C3-4CCC-A95E-9433577B46C6}"/>
      </w:docPartPr>
      <w:docPartBody>
        <w:p w:rsidR="00F821A0" w:rsidRDefault="00814683" w:rsidP="00814683">
          <w:pPr>
            <w:pStyle w:val="6CDD1EAA781D4855A844E9A4A8AA3A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83"/>
    <w:rsid w:val="00814683"/>
    <w:rsid w:val="00967AC1"/>
    <w:rsid w:val="00BB2098"/>
    <w:rsid w:val="00F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D1EAA781D4855A844E9A4A8AA3AED">
    <w:name w:val="6CDD1EAA781D4855A844E9A4A8AA3AED"/>
    <w:rsid w:val="00814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D1EAA781D4855A844E9A4A8AA3AED">
    <w:name w:val="6CDD1EAA781D4855A844E9A4A8AA3AED"/>
    <w:rsid w:val="00814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7971-1E4C-499C-986F-683AB9A1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 Denver Jacobsen, Nierenberg, D3 Family Funds– 10 Years in Micro Cap Land</vt:lpstr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 Denver Jacobsen, Nierenberg, D3 Family Funds– 10 Years in Micro Cap Land</dc:title>
  <dc:creator>SCP</dc:creator>
  <cp:lastModifiedBy>john</cp:lastModifiedBy>
  <cp:revision>3</cp:revision>
  <cp:lastPrinted>2012-04-03T14:12:00Z</cp:lastPrinted>
  <dcterms:created xsi:type="dcterms:W3CDTF">2012-05-08T16:05:00Z</dcterms:created>
  <dcterms:modified xsi:type="dcterms:W3CDTF">2012-05-08T18:16:00Z</dcterms:modified>
</cp:coreProperties>
</file>